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C6" w:rsidRDefault="00961446">
      <w:pPr>
        <w:pStyle w:val="Kop1"/>
        <w:ind w:left="5"/>
      </w:pPr>
      <w:r>
        <w:t>Agenda bijeenkomst 2 (2 dagdelen)</w:t>
      </w:r>
      <w:r w:rsidR="005221CC">
        <w:br/>
        <w:t>16 oktober 13.30-21.00 uur</w:t>
      </w:r>
      <w:r w:rsidR="004C3A51">
        <w:t xml:space="preserve"> (pauze 17.00-17.30 uur)</w:t>
      </w:r>
    </w:p>
    <w:p w:rsidR="00554BC6" w:rsidRDefault="00961446">
      <w:pPr>
        <w:spacing w:after="2"/>
        <w:ind w:left="14" w:hanging="10"/>
      </w:pPr>
      <w:r>
        <w:rPr>
          <w:sz w:val="24"/>
        </w:rPr>
        <w:t>Blok 1: terugblik vorige keer I boek</w:t>
      </w:r>
    </w:p>
    <w:p w:rsidR="00554BC6" w:rsidRDefault="00961446">
      <w:pPr>
        <w:numPr>
          <w:ilvl w:val="0"/>
          <w:numId w:val="1"/>
        </w:numPr>
        <w:spacing w:after="316" w:line="260" w:lineRule="auto"/>
        <w:ind w:right="940" w:hanging="365"/>
        <w:jc w:val="both"/>
      </w:pPr>
      <w:r>
        <w:t>Verduidelijken theorie</w:t>
      </w:r>
    </w:p>
    <w:p w:rsidR="00554BC6" w:rsidRDefault="00961446">
      <w:pPr>
        <w:spacing w:after="0"/>
        <w:ind w:left="19"/>
      </w:pPr>
      <w:r>
        <w:rPr>
          <w:sz w:val="26"/>
        </w:rPr>
        <w:t>Blok 2: Fase 2 - casusselectie</w:t>
      </w:r>
    </w:p>
    <w:p w:rsidR="00554BC6" w:rsidRDefault="00961446">
      <w:pPr>
        <w:numPr>
          <w:ilvl w:val="0"/>
          <w:numId w:val="1"/>
        </w:numPr>
        <w:spacing w:after="261" w:line="260" w:lineRule="auto"/>
        <w:ind w:right="940" w:hanging="365"/>
        <w:jc w:val="both"/>
      </w:pPr>
      <w:r>
        <w:t>Oefening casusbeoordeling</w:t>
      </w:r>
    </w:p>
    <w:p w:rsidR="00554BC6" w:rsidRDefault="00961446">
      <w:pPr>
        <w:spacing w:after="2"/>
        <w:ind w:left="14" w:hanging="10"/>
      </w:pPr>
      <w:r>
        <w:rPr>
          <w:sz w:val="24"/>
        </w:rPr>
        <w:t>Blok 3: Fase 4 - vraagstelling</w:t>
      </w:r>
    </w:p>
    <w:p w:rsidR="00554BC6" w:rsidRDefault="00961446">
      <w:pPr>
        <w:numPr>
          <w:ilvl w:val="0"/>
          <w:numId w:val="1"/>
        </w:numPr>
        <w:spacing w:after="75" w:line="260" w:lineRule="auto"/>
        <w:ind w:right="940" w:hanging="365"/>
        <w:jc w:val="both"/>
      </w:pPr>
      <w:r>
        <w:t>Oefening kernvraag formuleren</w:t>
      </w:r>
    </w:p>
    <w:p w:rsidR="00554BC6" w:rsidRDefault="00961446">
      <w:pPr>
        <w:numPr>
          <w:ilvl w:val="0"/>
          <w:numId w:val="1"/>
        </w:numPr>
        <w:spacing w:after="290"/>
        <w:ind w:right="940" w:hanging="365"/>
        <w:jc w:val="both"/>
      </w:pPr>
      <w:r>
        <w:rPr>
          <w:sz w:val="24"/>
        </w:rPr>
        <w:t>Kernvraag generator</w:t>
      </w:r>
    </w:p>
    <w:p w:rsidR="00554BC6" w:rsidRDefault="00961446">
      <w:pPr>
        <w:spacing w:after="2"/>
        <w:ind w:left="14" w:hanging="10"/>
      </w:pPr>
      <w:r>
        <w:rPr>
          <w:sz w:val="24"/>
        </w:rPr>
        <w:t>Blok 4: Kernberaad</w:t>
      </w:r>
    </w:p>
    <w:p w:rsidR="00554BC6" w:rsidRDefault="00961446">
      <w:pPr>
        <w:numPr>
          <w:ilvl w:val="0"/>
          <w:numId w:val="1"/>
        </w:numPr>
        <w:spacing w:after="314" w:line="260" w:lineRule="auto"/>
        <w:ind w:right="940" w:hanging="365"/>
        <w:jc w:val="both"/>
      </w:pPr>
      <w:r>
        <w:t>Oefenen kernberaad</w:t>
      </w:r>
    </w:p>
    <w:p w:rsidR="00554BC6" w:rsidRDefault="00961446">
      <w:pPr>
        <w:spacing w:after="26"/>
        <w:ind w:left="14" w:hanging="10"/>
      </w:pPr>
      <w:r>
        <w:rPr>
          <w:sz w:val="24"/>
        </w:rPr>
        <w:t>Afronding</w:t>
      </w:r>
    </w:p>
    <w:p w:rsidR="00554BC6" w:rsidRDefault="00961446">
      <w:pPr>
        <w:numPr>
          <w:ilvl w:val="0"/>
          <w:numId w:val="1"/>
        </w:numPr>
        <w:spacing w:after="106" w:line="265" w:lineRule="auto"/>
        <w:ind w:right="940" w:hanging="365"/>
        <w:jc w:val="both"/>
      </w:pPr>
      <w:r>
        <w:rPr>
          <w:rFonts w:ascii="Times New Roman" w:eastAsia="Times New Roman" w:hAnsi="Times New Roman" w:cs="Times New Roman"/>
        </w:rPr>
        <w:t>Evaluatie</w:t>
      </w:r>
    </w:p>
    <w:p w:rsidR="00554BC6" w:rsidRDefault="00961446">
      <w:pPr>
        <w:numPr>
          <w:ilvl w:val="0"/>
          <w:numId w:val="1"/>
        </w:numPr>
        <w:spacing w:after="1266" w:line="260" w:lineRule="auto"/>
        <w:ind w:right="940" w:hanging="365"/>
        <w:jc w:val="both"/>
      </w:pPr>
      <w:r>
        <w:t>Thuiswerkopdracht: o Lees deel 3 o Oefen het kernberaad in koppels, wissel indien nodig af. Formuleer feedback, vragen en aandachtspunten.</w:t>
      </w:r>
    </w:p>
    <w:p w:rsidR="00554BC6" w:rsidRDefault="00961446">
      <w:pPr>
        <w:pStyle w:val="Kop1"/>
        <w:ind w:left="5"/>
      </w:pPr>
      <w:r>
        <w:t>Agenda bijeenkomst 3 (2 dagdelen)</w:t>
      </w:r>
      <w:r w:rsidR="005221CC">
        <w:br/>
        <w:t>30 oktober 13.30-21.00 uur</w:t>
      </w:r>
      <w:r w:rsidR="004C3A51">
        <w:t xml:space="preserve"> (pauze 17.00-17.30 uur)</w:t>
      </w:r>
      <w:bookmarkStart w:id="0" w:name="_GoBack"/>
      <w:bookmarkEnd w:id="0"/>
    </w:p>
    <w:p w:rsidR="00554BC6" w:rsidRDefault="00961446">
      <w:pPr>
        <w:spacing w:after="2"/>
        <w:ind w:left="14" w:hanging="10"/>
      </w:pPr>
      <w:r>
        <w:rPr>
          <w:sz w:val="24"/>
        </w:rPr>
        <w:t>Blok 1: terugblik vorige keer I boek I oefeningen</w:t>
      </w:r>
    </w:p>
    <w:p w:rsidR="00554BC6" w:rsidRDefault="00961446">
      <w:pPr>
        <w:numPr>
          <w:ilvl w:val="0"/>
          <w:numId w:val="2"/>
        </w:numPr>
        <w:spacing w:after="261" w:line="260" w:lineRule="auto"/>
        <w:ind w:right="940" w:hanging="370"/>
        <w:jc w:val="both"/>
      </w:pPr>
      <w:r>
        <w:t>Verduidelijken praktijk en theorie</w:t>
      </w:r>
    </w:p>
    <w:p w:rsidR="00554BC6" w:rsidRDefault="00961446">
      <w:pPr>
        <w:spacing w:after="2"/>
        <w:ind w:left="14" w:hanging="10"/>
      </w:pPr>
      <w:r>
        <w:rPr>
          <w:sz w:val="24"/>
        </w:rPr>
        <w:t>Blok 2: Meer complexe stappenplannen</w:t>
      </w:r>
    </w:p>
    <w:p w:rsidR="00554BC6" w:rsidRDefault="00961446">
      <w:pPr>
        <w:numPr>
          <w:ilvl w:val="0"/>
          <w:numId w:val="2"/>
        </w:numPr>
        <w:spacing w:after="5" w:line="260" w:lineRule="auto"/>
        <w:ind w:right="940" w:hanging="370"/>
        <w:jc w:val="both"/>
      </w:pPr>
      <w:r>
        <w:t>Utrechts Stappenplan, Dilemma methode of Socratische Dialoog</w:t>
      </w:r>
    </w:p>
    <w:p w:rsidR="00554BC6" w:rsidRDefault="00961446">
      <w:pPr>
        <w:numPr>
          <w:ilvl w:val="0"/>
          <w:numId w:val="2"/>
        </w:numPr>
        <w:spacing w:after="5" w:line="260" w:lineRule="auto"/>
        <w:ind w:right="940" w:hanging="370"/>
        <w:jc w:val="both"/>
      </w:pPr>
      <w:r>
        <w:t>Relatie met fasen en kernberaad</w:t>
      </w:r>
    </w:p>
    <w:p w:rsidR="00554BC6" w:rsidRDefault="00961446">
      <w:pPr>
        <w:spacing w:after="5" w:line="260" w:lineRule="auto"/>
        <w:ind w:left="9" w:right="940" w:hanging="10"/>
        <w:jc w:val="both"/>
      </w:pPr>
      <w:r>
        <w:t>, Op- en terugschakelen</w:t>
      </w:r>
    </w:p>
    <w:p w:rsidR="00554BC6" w:rsidRDefault="00961446">
      <w:pPr>
        <w:spacing w:after="2"/>
        <w:ind w:left="14" w:hanging="10"/>
      </w:pPr>
      <w:r>
        <w:rPr>
          <w:sz w:val="24"/>
        </w:rPr>
        <w:t>Blok 3: Moreel beraad</w:t>
      </w:r>
    </w:p>
    <w:p w:rsidR="00554BC6" w:rsidRDefault="00961446">
      <w:pPr>
        <w:numPr>
          <w:ilvl w:val="0"/>
          <w:numId w:val="2"/>
        </w:numPr>
        <w:spacing w:after="281" w:line="260" w:lineRule="auto"/>
        <w:ind w:right="940" w:hanging="370"/>
        <w:jc w:val="both"/>
      </w:pPr>
      <w:r>
        <w:t>Oefenen en feedback</w:t>
      </w:r>
    </w:p>
    <w:p w:rsidR="00554BC6" w:rsidRDefault="00961446">
      <w:pPr>
        <w:spacing w:after="36"/>
        <w:ind w:left="14" w:hanging="10"/>
      </w:pPr>
      <w:r>
        <w:rPr>
          <w:sz w:val="24"/>
        </w:rPr>
        <w:t>Afronding</w:t>
      </w:r>
    </w:p>
    <w:p w:rsidR="00554BC6" w:rsidRDefault="00961446">
      <w:pPr>
        <w:numPr>
          <w:ilvl w:val="0"/>
          <w:numId w:val="2"/>
        </w:numPr>
        <w:spacing w:after="1789" w:line="265" w:lineRule="auto"/>
        <w:ind w:right="940" w:hanging="370"/>
        <w:jc w:val="both"/>
      </w:pPr>
      <w:r>
        <w:rPr>
          <w:rFonts w:ascii="Times New Roman" w:eastAsia="Times New Roman" w:hAnsi="Times New Roman" w:cs="Times New Roman"/>
        </w:rPr>
        <w:t>Evaluatie</w:t>
      </w:r>
    </w:p>
    <w:p w:rsidR="00554BC6" w:rsidRDefault="00961446">
      <w:pPr>
        <w:spacing w:after="0"/>
        <w:jc w:val="right"/>
      </w:pPr>
      <w:r>
        <w:rPr>
          <w:rFonts w:ascii="Times New Roman" w:eastAsia="Times New Roman" w:hAnsi="Times New Roman" w:cs="Times New Roman"/>
        </w:rPr>
        <w:lastRenderedPageBreak/>
        <w:t>2</w:t>
      </w:r>
    </w:p>
    <w:sectPr w:rsidR="00554BC6">
      <w:pgSz w:w="11900" w:h="16820"/>
      <w:pgMar w:top="1440" w:right="1133" w:bottom="1440" w:left="11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4.75pt;height:4.7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24F74A90"/>
    <w:multiLevelType w:val="hybridMultilevel"/>
    <w:tmpl w:val="7F929D14"/>
    <w:lvl w:ilvl="0" w:tplc="AA7037DA">
      <w:start w:val="1"/>
      <w:numFmt w:val="bullet"/>
      <w:lvlText w:val="•"/>
      <w:lvlPicBulletId w:val="0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2A389A">
      <w:start w:val="1"/>
      <w:numFmt w:val="bullet"/>
      <w:lvlText w:val="o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AEB9A0">
      <w:start w:val="1"/>
      <w:numFmt w:val="bullet"/>
      <w:lvlText w:val="▪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3462A0">
      <w:start w:val="1"/>
      <w:numFmt w:val="bullet"/>
      <w:lvlText w:val="•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27C18">
      <w:start w:val="1"/>
      <w:numFmt w:val="bullet"/>
      <w:lvlText w:val="o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AAE4E">
      <w:start w:val="1"/>
      <w:numFmt w:val="bullet"/>
      <w:lvlText w:val="▪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C24E8">
      <w:start w:val="1"/>
      <w:numFmt w:val="bullet"/>
      <w:lvlText w:val="•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DC67DC">
      <w:start w:val="1"/>
      <w:numFmt w:val="bullet"/>
      <w:lvlText w:val="o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A032BC">
      <w:start w:val="1"/>
      <w:numFmt w:val="bullet"/>
      <w:lvlText w:val="▪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B06BA8"/>
    <w:multiLevelType w:val="hybridMultilevel"/>
    <w:tmpl w:val="92E016D6"/>
    <w:lvl w:ilvl="0" w:tplc="53320F22">
      <w:start w:val="1"/>
      <w:numFmt w:val="bullet"/>
      <w:lvlText w:val="•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BEA8E4">
      <w:start w:val="1"/>
      <w:numFmt w:val="bullet"/>
      <w:lvlText w:val="o"/>
      <w:lvlJc w:val="left"/>
      <w:pPr>
        <w:ind w:left="1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704920">
      <w:start w:val="1"/>
      <w:numFmt w:val="bullet"/>
      <w:lvlText w:val="▪"/>
      <w:lvlJc w:val="left"/>
      <w:pPr>
        <w:ind w:left="2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6486F0">
      <w:start w:val="1"/>
      <w:numFmt w:val="bullet"/>
      <w:lvlText w:val="•"/>
      <w:lvlJc w:val="left"/>
      <w:pPr>
        <w:ind w:left="2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F4140A">
      <w:start w:val="1"/>
      <w:numFmt w:val="bullet"/>
      <w:lvlText w:val="o"/>
      <w:lvlJc w:val="left"/>
      <w:pPr>
        <w:ind w:left="3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8ACFCA">
      <w:start w:val="1"/>
      <w:numFmt w:val="bullet"/>
      <w:lvlText w:val="▪"/>
      <w:lvlJc w:val="left"/>
      <w:pPr>
        <w:ind w:left="4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76DAF4">
      <w:start w:val="1"/>
      <w:numFmt w:val="bullet"/>
      <w:lvlText w:val="•"/>
      <w:lvlJc w:val="left"/>
      <w:pPr>
        <w:ind w:left="4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8EDBC0">
      <w:start w:val="1"/>
      <w:numFmt w:val="bullet"/>
      <w:lvlText w:val="o"/>
      <w:lvlJc w:val="left"/>
      <w:pPr>
        <w:ind w:left="5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A0A086">
      <w:start w:val="1"/>
      <w:numFmt w:val="bullet"/>
      <w:lvlText w:val="▪"/>
      <w:lvlJc w:val="left"/>
      <w:pPr>
        <w:ind w:left="6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C6"/>
    <w:rsid w:val="00086877"/>
    <w:rsid w:val="004C3A51"/>
    <w:rsid w:val="005221CC"/>
    <w:rsid w:val="00554BC6"/>
    <w:rsid w:val="009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57AA3"/>
  <w15:docId w15:val="{41FD5D31-2824-43A2-824A-E0D9E69B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417" w:line="291" w:lineRule="auto"/>
      <w:ind w:left="20" w:hanging="10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HoPr0E0518041810090</vt:lpstr>
    </vt:vector>
  </TitlesOfParts>
  <Company>Spaarne Gasthuis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HoPr0E0518041810090</dc:title>
  <dc:subject/>
  <dc:creator/>
  <cp:keywords/>
  <cp:lastModifiedBy>Drenth, Adinda</cp:lastModifiedBy>
  <cp:revision>3</cp:revision>
  <dcterms:created xsi:type="dcterms:W3CDTF">2018-04-18T08:04:00Z</dcterms:created>
  <dcterms:modified xsi:type="dcterms:W3CDTF">2018-08-09T07:46:00Z</dcterms:modified>
</cp:coreProperties>
</file>